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outline w:val="0"/>
          <w:color w:val="1e1e1e"/>
          <w:shd w:val="clear" w:color="auto" w:fill="ffffff"/>
          <w:rtl w:val="0"/>
          <w14:textFill>
            <w14:solidFill>
              <w14:srgbClr w14:val="1E1E1E"/>
            </w14:solidFill>
          </w14:textFill>
        </w:rPr>
      </w:pPr>
      <w:r>
        <w:rPr>
          <w:rFonts w:ascii="Helvetica" w:hAnsi="Helvetica"/>
          <w:outline w:val="0"/>
          <w:color w:val="1e1e1e"/>
          <w:shd w:val="clear" w:color="auto" w:fill="ffffff"/>
          <w:rtl w:val="0"/>
          <w:lang w:val="en-US"/>
          <w14:textFill>
            <w14:solidFill>
              <w14:srgbClr w14:val="1E1E1E"/>
            </w14:solidFill>
          </w14:textFill>
        </w:rPr>
        <w:t>Degree(s)</w:t>
      </w:r>
      <w:r>
        <w:rPr>
          <w:rFonts w:ascii="Helvetica" w:hAnsi="Helvetica"/>
          <w:outline w:val="0"/>
          <w:color w:val="1e1e1e"/>
          <w:shd w:val="clear" w:color="auto" w:fill="ffffff"/>
          <w:rtl w:val="0"/>
          <w:lang w:val="en-US"/>
          <w14:textFill>
            <w14:solidFill>
              <w14:srgbClr w14:val="1E1E1E"/>
            </w14:solidFill>
          </w14:textFill>
        </w:rPr>
        <w:t>:</w:t>
      </w:r>
      <w:r>
        <w:rPr>
          <w:rFonts w:ascii="Helvetica" w:hAnsi="Helvetica" w:hint="default"/>
          <w:outline w:val="0"/>
          <w:color w:val="1e1e1e"/>
          <w:shd w:val="clear" w:color="auto" w:fill="ffffff"/>
          <w:rtl w:val="0"/>
          <w14:textFill>
            <w14:solidFill>
              <w14:srgbClr w14:val="1E1E1E"/>
            </w14:solidFill>
          </w14:textFill>
        </w:rPr>
        <w:t> </w:t>
      </w:r>
    </w:p>
    <w:p>
      <w:pPr>
        <w:pStyle w:val="Default"/>
        <w:bidi w:val="0"/>
        <w:spacing w:before="0" w:after="313" w:line="240" w:lineRule="auto"/>
        <w:ind w:left="0" w:right="0" w:firstLine="0"/>
        <w:jc w:val="left"/>
        <w:rPr>
          <w:rFonts w:ascii="Helvetica" w:cs="Helvetica" w:hAnsi="Helvetica" w:eastAsia="Helvetica"/>
          <w:outline w:val="0"/>
          <w:color w:val="212121"/>
          <w:shd w:val="clear" w:color="auto" w:fill="ffffff"/>
          <w:rtl w:val="0"/>
          <w14:textFill>
            <w14:solidFill>
              <w14:srgbClr w14:val="222222"/>
            </w14:solidFill>
          </w14:textFill>
        </w:rPr>
      </w:pPr>
      <w:r>
        <w:rPr>
          <w:rFonts w:ascii="Helvetica" w:hAnsi="Helvetica"/>
          <w:outline w:val="0"/>
          <w:color w:val="212121"/>
          <w:shd w:val="clear" w:color="auto" w:fill="ffffff"/>
          <w:rtl w:val="0"/>
          <w:lang w:val="en-US"/>
          <w14:textFill>
            <w14:solidFill>
              <w14:srgbClr w14:val="222222"/>
            </w14:solidFill>
          </w14:textFill>
        </w:rPr>
        <w:t>BM, BEd: Univ. of Toronto. Professional Studies, The Juilliard School, with Jacob Lateiner and Yoheved Kaplinsky. Further studies in New York with Dorothy Taubman. M.M., Post-Grad Diploma with Distinction: Karol Szymanowski Academy of Music in Katowice, with Anna G</w:t>
      </w:r>
      <w:r>
        <w:rPr>
          <w:rFonts w:ascii="Helvetica" w:hAnsi="Helvetica" w:hint="default"/>
          <w:outline w:val="0"/>
          <w:color w:val="212121"/>
          <w:shd w:val="clear" w:color="auto" w:fill="ffffff"/>
          <w:rtl w:val="0"/>
          <w:lang w:val="es-ES_tradnl"/>
          <w14:textFill>
            <w14:solidFill>
              <w14:srgbClr w14:val="222222"/>
            </w14:solidFill>
          </w14:textFill>
        </w:rPr>
        <w:t>ó</w:t>
      </w:r>
      <w:r>
        <w:rPr>
          <w:rFonts w:ascii="Helvetica" w:hAnsi="Helvetica"/>
          <w:outline w:val="0"/>
          <w:color w:val="212121"/>
          <w:shd w:val="clear" w:color="auto" w:fill="ffffff"/>
          <w:rtl w:val="0"/>
          <w14:textFill>
            <w14:solidFill>
              <w14:srgbClr w14:val="222222"/>
            </w14:solidFill>
          </w14:textFill>
        </w:rPr>
        <w:t>recka. Post-Graduate Artist Diploma: Feliks Nowowiejski Academy of Music in Bydgoszcz, student of Katarzyna Popowa-Zydro</w:t>
      </w:r>
      <w:r>
        <w:rPr>
          <w:rFonts w:ascii="Helvetica" w:hAnsi="Helvetica" w:hint="default"/>
          <w:outline w:val="0"/>
          <w:color w:val="212121"/>
          <w:shd w:val="clear" w:color="auto" w:fill="ffffff"/>
          <w:rtl w:val="0"/>
          <w14:textFill>
            <w14:solidFill>
              <w14:srgbClr w14:val="222222"/>
            </w14:solidFill>
          </w14:textFill>
        </w:rPr>
        <w:t>ń</w:t>
      </w:r>
      <w:r>
        <w:rPr>
          <w:rFonts w:ascii="Helvetica" w:hAnsi="Helvetica"/>
          <w:outline w:val="0"/>
          <w:color w:val="212121"/>
          <w:shd w:val="clear" w:color="auto" w:fill="ffffff"/>
          <w:rtl w:val="0"/>
          <w:lang w:val="en-US"/>
          <w14:textFill>
            <w14:solidFill>
              <w14:srgbClr w14:val="222222"/>
            </w14:solidFill>
          </w14:textFill>
        </w:rPr>
        <w:t>. DMus: McGill University Schulich School of Music. Further studies in Europe with Maria Jo</w:t>
      </w:r>
      <w:r>
        <w:rPr>
          <w:rFonts w:ascii="Helvetica" w:hAnsi="Helvetica" w:hint="default"/>
          <w:outline w:val="0"/>
          <w:color w:val="212121"/>
          <w:shd w:val="clear" w:color="auto" w:fill="ffffff"/>
          <w:rtl w:val="0"/>
          <w:lang w:val="pt-PT"/>
          <w14:textFill>
            <w14:solidFill>
              <w14:srgbClr w14:val="222222"/>
            </w14:solidFill>
          </w14:textFill>
        </w:rPr>
        <w:t>ã</w:t>
      </w:r>
      <w:r>
        <w:rPr>
          <w:rFonts w:ascii="Helvetica" w:hAnsi="Helvetica"/>
          <w:outline w:val="0"/>
          <w:color w:val="212121"/>
          <w:shd w:val="clear" w:color="auto" w:fill="ffffff"/>
          <w:rtl w:val="0"/>
          <w:lang w:val="it-IT"/>
          <w14:textFill>
            <w14:solidFill>
              <w14:srgbClr w14:val="222222"/>
            </w14:solidFill>
          </w14:textFill>
        </w:rPr>
        <w:t>o-Pires, Robert Levin, Dmitri Bashkirov</w:t>
      </w:r>
      <w:r>
        <w:rPr>
          <w:rFonts w:ascii="Helvetica" w:hAnsi="Helvetica"/>
          <w:outline w:val="0"/>
          <w:color w:val="212121"/>
          <w:shd w:val="clear" w:color="auto" w:fill="ffffff"/>
          <w:rtl w:val="0"/>
          <w:lang w:val="en-US"/>
          <w14:textFill>
            <w14:solidFill>
              <w14:srgbClr w14:val="222222"/>
            </w14:solidFill>
          </w14:textFill>
        </w:rPr>
        <w:t>, Andrei Gavrilov.</w:t>
      </w:r>
      <w:r>
        <w:rPr>
          <w:rFonts w:ascii="Helvetica" w:cs="Helvetica" w:hAnsi="Helvetica" w:eastAsia="Helvetica"/>
          <w:outline w:val="0"/>
          <w:color w:val="212121"/>
          <w:shd w:val="clear" w:color="auto" w:fill="ffffff"/>
          <w:rtl w:val="0"/>
          <w14:textFill>
            <w14:solidFill>
              <w14:srgbClr w14:val="222222"/>
            </w14:solidFill>
          </w14:textFill>
        </w:rPr>
        <w:br w:type="textWrapping"/>
        <w:br w:type="textWrapping"/>
      </w:r>
      <w:r>
        <w:rPr>
          <w:rFonts w:ascii="Helvetica" w:hAnsi="Helvetica"/>
          <w:outline w:val="0"/>
          <w:color w:val="212121"/>
          <w:shd w:val="clear" w:color="auto" w:fill="ffffff"/>
          <w:rtl w:val="0"/>
          <w:lang w:val="en-US"/>
          <w14:textFill>
            <w14:solidFill>
              <w14:srgbClr w14:val="222222"/>
            </w14:solidFill>
          </w14:textFill>
        </w:rPr>
        <w:t>Current Research:</w:t>
      </w:r>
      <w:r>
        <w:rPr>
          <w:rFonts w:ascii="Helvetica" w:cs="Helvetica" w:hAnsi="Helvetica" w:eastAsia="Helvetica"/>
          <w:outline w:val="0"/>
          <w:color w:val="212121"/>
          <w:shd w:val="clear" w:color="auto" w:fill="ffffff"/>
          <w:rtl w:val="0"/>
          <w14:textFill>
            <w14:solidFill>
              <w14:srgbClr w14:val="222222"/>
            </w14:solidFill>
          </w14:textFill>
        </w:rPr>
        <w:br w:type="textWrapping"/>
      </w:r>
      <w:r>
        <w:rPr>
          <w:rFonts w:ascii="Helvetica" w:hAnsi="Helvetica"/>
          <w:outline w:val="0"/>
          <w:color w:val="212121"/>
          <w:shd w:val="clear" w:color="auto" w:fill="ffffff"/>
          <w:rtl w:val="0"/>
          <w:lang w:val="en-US"/>
          <w14:textFill>
            <w14:solidFill>
              <w14:srgbClr w14:val="222222"/>
            </w14:solidFill>
          </w14:textFill>
        </w:rPr>
        <w:t>Books:</w:t>
      </w:r>
      <w:r>
        <w:rPr>
          <w:rFonts w:ascii="Helvetica" w:cs="Helvetica" w:hAnsi="Helvetica" w:eastAsia="Helvetica"/>
          <w:outline w:val="0"/>
          <w:color w:val="212121"/>
          <w:shd w:val="clear" w:color="auto" w:fill="ffffff"/>
          <w:rtl w:val="0"/>
          <w14:textFill>
            <w14:solidFill>
              <w14:srgbClr w14:val="222222"/>
            </w14:solidFill>
          </w14:textFill>
        </w:rPr>
        <w:br w:type="textWrapping"/>
      </w:r>
      <w:r>
        <w:rPr>
          <w:rFonts w:ascii="Helvetica" w:hAnsi="Helvetica"/>
          <w:i w:val="1"/>
          <w:iCs w:val="1"/>
          <w:outline w:val="0"/>
          <w:color w:val="212121"/>
          <w:shd w:val="clear" w:color="auto" w:fill="ffffff"/>
          <w:rtl w:val="0"/>
          <w:lang w:val="en-US"/>
          <w14:textFill>
            <w14:solidFill>
              <w14:srgbClr w14:val="222222"/>
            </w14:solidFill>
          </w14:textFill>
        </w:rPr>
        <w:t>G</w:t>
      </w:r>
      <w:r>
        <w:rPr>
          <w:rFonts w:ascii="Helvetica" w:hAnsi="Helvetica" w:hint="default"/>
          <w:i w:val="1"/>
          <w:iCs w:val="1"/>
          <w:outline w:val="0"/>
          <w:color w:val="212121"/>
          <w:shd w:val="clear" w:color="auto" w:fill="ffffff"/>
          <w:rtl w:val="0"/>
          <w:lang w:val="en-US"/>
          <w14:textFill>
            <w14:solidFill>
              <w14:srgbClr w14:val="222222"/>
            </w14:solidFill>
          </w14:textFill>
        </w:rPr>
        <w:t>ó</w:t>
      </w:r>
      <w:r>
        <w:rPr>
          <w:rFonts w:ascii="Helvetica" w:hAnsi="Helvetica"/>
          <w:i w:val="1"/>
          <w:iCs w:val="1"/>
          <w:outline w:val="0"/>
          <w:color w:val="212121"/>
          <w:shd w:val="clear" w:color="auto" w:fill="ffffff"/>
          <w:rtl w:val="0"/>
          <w:lang w:val="en-US"/>
          <w14:textFill>
            <w14:solidFill>
              <w14:srgbClr w14:val="222222"/>
            </w14:solidFill>
          </w14:textFill>
        </w:rPr>
        <w:t xml:space="preserve">recki: The Piano Music </w:t>
      </w:r>
      <w:r>
        <w:rPr>
          <w:rFonts w:ascii="Helvetica" w:hAnsi="Helvetica"/>
          <w:outline w:val="0"/>
          <w:color w:val="212121"/>
          <w:shd w:val="clear" w:color="auto" w:fill="ffffff"/>
          <w:rtl w:val="0"/>
          <w:lang w:val="en-US"/>
          <w14:textFill>
            <w14:solidFill>
              <w14:srgbClr w14:val="222222"/>
            </w14:solidFill>
          </w14:textFill>
        </w:rPr>
        <w:t>(forthcoming, Lexington Press/Rowman and Littlefield)</w:t>
      </w:r>
      <w:r>
        <w:rPr>
          <w:rFonts w:ascii="Helvetica" w:cs="Helvetica" w:hAnsi="Helvetica" w:eastAsia="Helvetica"/>
          <w:outline w:val="0"/>
          <w:color w:val="212121"/>
          <w:shd w:val="clear" w:color="auto" w:fill="ffffff"/>
          <w:rtl w:val="0"/>
          <w14:textFill>
            <w14:solidFill>
              <w14:srgbClr w14:val="222222"/>
            </w14:solidFill>
          </w14:textFill>
        </w:rPr>
        <w:br w:type="textWrapping"/>
      </w:r>
      <w:r>
        <w:rPr>
          <w:rFonts w:ascii="Helvetica" w:hAnsi="Helvetica"/>
          <w:i w:val="1"/>
          <w:iCs w:val="1"/>
          <w:outline w:val="0"/>
          <w:color w:val="212121"/>
          <w:shd w:val="clear" w:color="auto" w:fill="ffffff"/>
          <w:rtl w:val="0"/>
          <w:lang w:val="en-US"/>
          <w14:textFill>
            <w14:solidFill>
              <w14:srgbClr w14:val="222222"/>
            </w14:solidFill>
          </w14:textFill>
        </w:rPr>
        <w:t xml:space="preserve">Reading the Piano </w:t>
      </w:r>
      <w:r>
        <w:rPr>
          <w:rFonts w:ascii="Helvetica" w:hAnsi="Helvetica"/>
          <w:outline w:val="0"/>
          <w:color w:val="212121"/>
          <w:shd w:val="clear" w:color="auto" w:fill="ffffff"/>
          <w:rtl w:val="0"/>
          <w:lang w:val="en-US"/>
          <w14:textFill>
            <w14:solidFill>
              <w14:srgbClr w14:val="222222"/>
            </w14:solidFill>
          </w14:textFill>
        </w:rPr>
        <w:t xml:space="preserve">(forthcoming, </w:t>
      </w:r>
      <w:r>
        <w:rPr>
          <w:rFonts w:ascii="Helvetica" w:hAnsi="Helvetica"/>
          <w:outline w:val="0"/>
          <w:color w:val="212121"/>
          <w:shd w:val="clear" w:color="auto" w:fill="ffffff"/>
          <w:rtl w:val="0"/>
          <w:lang w:val="en-US"/>
          <w14:textFill>
            <w14:solidFill>
              <w14:srgbClr w14:val="222222"/>
            </w14:solidFill>
          </w14:textFill>
        </w:rPr>
        <w:t>Lexington Press/Rowman and Littlefield)</w:t>
      </w:r>
      <w:r>
        <w:rPr>
          <w:rFonts w:ascii="Helvetica" w:cs="Helvetica" w:hAnsi="Helvetica" w:eastAsia="Helvetica"/>
          <w:outline w:val="0"/>
          <w:color w:val="212121"/>
          <w:shd w:val="clear" w:color="auto" w:fill="ffffff"/>
          <w:rtl w:val="0"/>
          <w14:textFill>
            <w14:solidFill>
              <w14:srgbClr w14:val="222222"/>
            </w14:solidFill>
          </w14:textFill>
        </w:rPr>
        <w:br w:type="textWrapping"/>
      </w:r>
    </w:p>
    <w:p>
      <w:pPr>
        <w:pStyle w:val="Default"/>
        <w:bidi w:val="0"/>
        <w:spacing w:before="0" w:line="240" w:lineRule="auto"/>
        <w:ind w:left="0" w:right="0" w:firstLine="0"/>
        <w:jc w:val="left"/>
        <w:rPr>
          <w:rStyle w:val="None"/>
          <w:rFonts w:ascii="Helvetica" w:cs="Helvetica" w:hAnsi="Helvetica" w:eastAsia="Helvetica"/>
          <w:i w:val="1"/>
          <w:iCs w:val="1"/>
          <w:rtl w:val="0"/>
        </w:rPr>
      </w:pPr>
      <w:r>
        <w:rPr>
          <w:rFonts w:ascii="Helvetica" w:cs="Helvetica" w:hAnsi="Helvetica" w:eastAsia="Helvetica"/>
          <w:rtl w:val="0"/>
        </w:rPr>
        <w:br w:type="textWrapping"/>
      </w:r>
      <w:r>
        <w:rPr>
          <w:rFonts w:ascii="Helvetica" w:hAnsi="Helvetica"/>
          <w:rtl w:val="0"/>
          <w:lang w:val="en-US"/>
        </w:rPr>
        <w:t>Biography:</w:t>
      </w:r>
      <w:r>
        <w:rPr>
          <w:rFonts w:ascii="Helvetica" w:cs="Helvetica" w:hAnsi="Helvetica" w:eastAsia="Helvetica"/>
          <w:rtl w:val="0"/>
        </w:rPr>
        <w:br w:type="textWrapping"/>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"https://ca.yamaha.com/en/artists/pianos/"</w:instrText>
      </w:r>
      <w:r>
        <w:rPr>
          <w:rStyle w:val="Hyperlink.0"/>
          <w:rFonts w:ascii="Helvetica" w:cs="Helvetica" w:hAnsi="Helvetica" w:eastAsia="Helvetica"/>
          <w:rtl w:val="0"/>
        </w:rPr>
        <w:fldChar w:fldCharType="separate" w:fldLock="0"/>
      </w:r>
      <w:r>
        <w:rPr>
          <w:rStyle w:val="Hyperlink.0"/>
          <w:rFonts w:ascii="Helvetica" w:hAnsi="Helvetica"/>
          <w:rtl w:val="0"/>
          <w:lang w:val="it-IT"/>
        </w:rPr>
        <w:t>Yamaha Artist Jarred Dunn</w:t>
      </w:r>
      <w:r>
        <w:rPr>
          <w:rFonts w:ascii="Helvetica" w:cs="Helvetica" w:hAnsi="Helvetica" w:eastAsia="Helvetica"/>
          <w:rtl w:val="0"/>
        </w:rPr>
        <w:fldChar w:fldCharType="end" w:fldLock="0"/>
      </w:r>
      <w:r>
        <w:rPr>
          <w:rFonts w:ascii="Helvetica" w:hAnsi="Helvetica"/>
          <w:rtl w:val="0"/>
        </w:rPr>
        <w:t xml:space="preserve"> </w:t>
      </w:r>
      <w:r>
        <w:rPr>
          <w:rFonts w:ascii="Helvetica" w:hAnsi="Helvetica"/>
          <w:rtl w:val="0"/>
          <w:lang w:val="en-US"/>
        </w:rPr>
        <w:t xml:space="preserve">is </w:t>
      </w:r>
      <w:r>
        <w:rPr>
          <w:rFonts w:ascii="Helvetica" w:hAnsi="Helvetica"/>
          <w:rtl w:val="0"/>
          <w:lang w:val="en-US"/>
        </w:rPr>
        <w:t xml:space="preserve">described by critics as </w:t>
      </w:r>
      <w:r>
        <w:rPr>
          <w:rFonts w:ascii="Helvetica" w:hAnsi="Helvetica" w:hint="default"/>
          <w:rtl w:val="1"/>
          <w:lang w:val="ar-SA" w:bidi="ar-SA"/>
        </w:rPr>
        <w:t>“</w:t>
      </w:r>
      <w:r>
        <w:rPr>
          <w:rFonts w:ascii="Helvetica" w:hAnsi="Helvetica"/>
          <w:rtl w:val="0"/>
          <w:lang w:val="it-IT"/>
        </w:rPr>
        <w:t>a piano sound-colour magician</w:t>
      </w:r>
      <w:r>
        <w:rPr>
          <w:rFonts w:ascii="Helvetica" w:hAnsi="Helvetica" w:hint="default"/>
          <w:rtl w:val="0"/>
        </w:rPr>
        <w:t xml:space="preserve">” </w:t>
      </w:r>
      <w:r>
        <w:rPr>
          <w:rFonts w:ascii="Helvetica" w:hAnsi="Helvetica"/>
          <w:rtl w:val="0"/>
        </w:rPr>
        <w:t xml:space="preserve">(Muzikos Barai), </w:t>
      </w:r>
      <w:r>
        <w:rPr>
          <w:rFonts w:ascii="Helvetica" w:hAnsi="Helvetica" w:hint="default"/>
          <w:rtl w:val="1"/>
          <w:lang w:val="ar-SA" w:bidi="ar-SA"/>
        </w:rPr>
        <w:t>“</w:t>
      </w:r>
      <w:r>
        <w:rPr>
          <w:rFonts w:ascii="Helvetica" w:hAnsi="Helvetica"/>
          <w:rtl w:val="0"/>
          <w:lang w:val="en-US"/>
        </w:rPr>
        <w:t>evocative and mystical</w:t>
      </w:r>
      <w:r>
        <w:rPr>
          <w:rFonts w:ascii="Helvetica" w:hAnsi="Helvetica" w:hint="default"/>
          <w:rtl w:val="0"/>
        </w:rPr>
        <w:t xml:space="preserve">” </w:t>
      </w:r>
      <w:r>
        <w:rPr>
          <w:rFonts w:ascii="Helvetica" w:hAnsi="Helvetica"/>
          <w:rtl w:val="0"/>
          <w:lang w:val="en-US"/>
        </w:rPr>
        <w:t xml:space="preserve">(New York Classical Music), "technically perfect" (Belarusian First Radio), and </w:t>
      </w:r>
      <w:r>
        <w:rPr>
          <w:rFonts w:ascii="Helvetica" w:hAnsi="Helvetica" w:hint="default"/>
          <w:rtl w:val="1"/>
          <w:lang w:val="ar-SA" w:bidi="ar-SA"/>
        </w:rPr>
        <w:t>“</w:t>
      </w:r>
      <w:r>
        <w:rPr>
          <w:rFonts w:ascii="Helvetica" w:hAnsi="Helvetica"/>
          <w:rtl w:val="0"/>
          <w:lang w:val="en-US"/>
        </w:rPr>
        <w:t>a virtuoso with the most exquisite touch</w:t>
      </w:r>
      <w:r>
        <w:rPr>
          <w:rFonts w:ascii="Helvetica" w:hAnsi="Helvetica" w:hint="default"/>
          <w:rtl w:val="0"/>
        </w:rPr>
        <w:t xml:space="preserve">” </w:t>
      </w:r>
      <w:r>
        <w:rPr>
          <w:rFonts w:ascii="Helvetica" w:hAnsi="Helvetica"/>
          <w:rtl w:val="0"/>
          <w:lang w:val="en-US"/>
        </w:rPr>
        <w:t>(Freethought Today, Madison). Mr. Dunn is featured on the CBC</w:t>
      </w:r>
      <w:r>
        <w:rPr>
          <w:rFonts w:ascii="Helvetica" w:hAnsi="Helvetica" w:hint="default"/>
          <w:rtl w:val="0"/>
          <w:lang w:val="en-US"/>
        </w:rPr>
        <w:t>’</w:t>
      </w:r>
      <w:r>
        <w:rPr>
          <w:rFonts w:ascii="Helvetica" w:hAnsi="Helvetica"/>
          <w:rtl w:val="0"/>
          <w:lang w:val="en-US"/>
        </w:rPr>
        <w:t xml:space="preserve">s </w:t>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"https://www.cbcmusic.ca/posts/20081/30-hot-canadian-classical-musicians-under-30-2018"</w:instrText>
      </w:r>
      <w:r>
        <w:rPr>
          <w:rStyle w:val="Hyperlink.1"/>
          <w:rFonts w:ascii="Helvetica" w:cs="Helvetica" w:hAnsi="Helvetica" w:eastAsia="Helvetica"/>
          <w:rtl w:val="0"/>
        </w:rPr>
        <w:fldChar w:fldCharType="separate" w:fldLock="0"/>
      </w:r>
      <w:r>
        <w:rPr>
          <w:rStyle w:val="Hyperlink.1"/>
          <w:rFonts w:ascii="Helvetica" w:hAnsi="Helvetica"/>
          <w:rtl w:val="0"/>
          <w:lang w:val="en-US"/>
        </w:rPr>
        <w:t>T</w:t>
      </w:r>
      <w:r>
        <w:rPr>
          <w:rStyle w:val="Hyperlink.1"/>
          <w:rFonts w:ascii="Helvetica" w:hAnsi="Helvetica"/>
          <w:rtl w:val="0"/>
          <w:lang w:val="en-US"/>
        </w:rPr>
        <w:t>op 30 Under 30: Hot Canadian Classical Musicians</w:t>
      </w:r>
      <w:r>
        <w:rPr>
          <w:rFonts w:ascii="Helvetica" w:cs="Helvetica" w:hAnsi="Helvetica" w:eastAsia="Helvetica"/>
          <w:rtl w:val="0"/>
        </w:rPr>
        <w:fldChar w:fldCharType="end" w:fldLock="0"/>
      </w:r>
      <w:r>
        <w:rPr>
          <w:rFonts w:ascii="Helvetica" w:hAnsi="Helvetica"/>
          <w:rtl w:val="0"/>
          <w:lang w:val="en-US"/>
        </w:rPr>
        <w:t>, has</w:t>
      </w:r>
      <w:r>
        <w:rPr>
          <w:rFonts w:ascii="Helvetica" w:hAnsi="Helvetica"/>
          <w:rtl w:val="0"/>
          <w:lang w:val="en-US"/>
        </w:rPr>
        <w:t xml:space="preserve"> hosted</w:t>
      </w:r>
      <w:r>
        <w:rPr>
          <w:rFonts w:ascii="Helvetica" w:hAnsi="Helvetica"/>
          <w:rtl w:val="0"/>
          <w:lang w:val="en-US"/>
        </w:rPr>
        <w:t xml:space="preserve"> </w:t>
      </w:r>
      <w:r>
        <w:rPr>
          <w:rStyle w:val="Hyperlink.2"/>
          <w:rFonts w:ascii="Helvetica" w:cs="Helvetica" w:hAnsi="Helvetica" w:eastAsia="Helvetica"/>
          <w:rtl w:val="0"/>
        </w:rPr>
        <w:fldChar w:fldCharType="begin" w:fldLock="0"/>
      </w:r>
      <w:r>
        <w:rPr>
          <w:rStyle w:val="Hyperlink.2"/>
          <w:rFonts w:ascii="Helvetica" w:cs="Helvetica" w:hAnsi="Helvetica" w:eastAsia="Helvetica"/>
          <w:rtl w:val="0"/>
        </w:rPr>
        <w:instrText xml:space="preserve"> HYPERLINK "https://www.cbc.ca/listen/live-radio/1-382-this-is-my-music"</w:instrText>
      </w:r>
      <w:r>
        <w:rPr>
          <w:rStyle w:val="Hyperlink.2"/>
          <w:rFonts w:ascii="Helvetica" w:cs="Helvetica" w:hAnsi="Helvetica" w:eastAsia="Helvetica"/>
          <w:rtl w:val="0"/>
        </w:rPr>
        <w:fldChar w:fldCharType="separate" w:fldLock="0"/>
      </w:r>
      <w:r>
        <w:rPr>
          <w:rStyle w:val="Hyperlink.2"/>
          <w:rFonts w:ascii="Helvetica" w:hAnsi="Helvetica"/>
          <w:rtl w:val="0"/>
          <w:lang w:val="en-US"/>
        </w:rPr>
        <w:t>This is My Music</w:t>
      </w:r>
      <w:r>
        <w:rPr>
          <w:rFonts w:ascii="Helvetica" w:cs="Helvetica" w:hAnsi="Helvetica" w:eastAsia="Helvetica"/>
          <w:rtl w:val="0"/>
        </w:rPr>
        <w:fldChar w:fldCharType="end" w:fldLock="0"/>
      </w:r>
      <w:r>
        <w:rPr>
          <w:rStyle w:val="None"/>
          <w:rFonts w:ascii="Helvetica" w:hAnsi="Helvetica"/>
          <w:i w:val="1"/>
          <w:iCs w:val="1"/>
          <w:rtl w:val="0"/>
          <w:lang w:val="en-US"/>
        </w:rPr>
        <w:t xml:space="preserve">, </w:t>
      </w:r>
      <w:r>
        <w:rPr>
          <w:rFonts w:ascii="Helvetica" w:hAnsi="Helvetica"/>
          <w:rtl w:val="0"/>
          <w:lang w:val="en-US"/>
        </w:rPr>
        <w:t>and is the subject of</w:t>
      </w:r>
      <w:r>
        <w:rPr>
          <w:rFonts w:ascii="Helvetica" w:hAnsi="Helvetica" w:hint="default"/>
          <w:rtl w:val="0"/>
        </w:rPr>
        <w:t> </w:t>
      </w:r>
      <w:r>
        <w:rPr>
          <w:rStyle w:val="Hyperlink.3"/>
          <w:rFonts w:ascii="Helvetica" w:cs="Helvetica" w:hAnsi="Helvetica" w:eastAsia="Helvetica"/>
          <w:rtl w:val="0"/>
        </w:rPr>
        <w:fldChar w:fldCharType="begin" w:fldLock="0"/>
      </w:r>
      <w:r>
        <w:rPr>
          <w:rStyle w:val="Hyperlink.3"/>
          <w:rFonts w:ascii="Helvetica" w:cs="Helvetica" w:hAnsi="Helvetica" w:eastAsia="Helvetica"/>
          <w:rtl w:val="0"/>
        </w:rPr>
        <w:instrText xml:space="preserve"> HYPERLINK "https://www.cbcmusic.ca/posts/21042/jarred-dunn-5-things-learned-from-maria-joao-pires"</w:instrText>
      </w:r>
      <w:r>
        <w:rPr>
          <w:rStyle w:val="Hyperlink.3"/>
          <w:rFonts w:ascii="Helvetica" w:cs="Helvetica" w:hAnsi="Helvetica" w:eastAsia="Helvetica"/>
          <w:rtl w:val="0"/>
        </w:rPr>
        <w:fldChar w:fldCharType="separate" w:fldLock="0"/>
      </w:r>
      <w:r>
        <w:rPr>
          <w:rStyle w:val="Hyperlink.3"/>
          <w:rFonts w:ascii="Helvetica" w:hAnsi="Helvetica"/>
          <w:rtl w:val="0"/>
          <w:lang w:val="en-US"/>
        </w:rPr>
        <w:t>Five Things I Learned from Maria Jo</w:t>
      </w:r>
      <w:r>
        <w:rPr>
          <w:rStyle w:val="Hyperlink.3"/>
          <w:rFonts w:ascii="Helvetica" w:hAnsi="Helvetica" w:hint="default"/>
          <w:rtl w:val="0"/>
          <w:lang w:val="pt-PT"/>
        </w:rPr>
        <w:t>ã</w:t>
      </w:r>
      <w:r>
        <w:rPr>
          <w:rStyle w:val="Hyperlink.3"/>
          <w:rFonts w:ascii="Helvetica" w:hAnsi="Helvetica"/>
          <w:rtl w:val="0"/>
          <w:lang w:val="pt-PT"/>
        </w:rPr>
        <w:t>o-Pires</w:t>
      </w:r>
      <w:r>
        <w:rPr>
          <w:rFonts w:ascii="Helvetica" w:cs="Helvetica" w:hAnsi="Helvetica" w:eastAsia="Helvetica"/>
          <w:rtl w:val="0"/>
        </w:rPr>
        <w:fldChar w:fldCharType="end" w:fldLock="0"/>
      </w:r>
      <w:r>
        <w:rPr>
          <w:rStyle w:val="None"/>
          <w:rFonts w:ascii="Helvetica" w:hAnsi="Helvetica"/>
          <w:i w:val="1"/>
          <w:iCs w:val="1"/>
          <w:rtl w:val="0"/>
          <w:lang w:val="en-US"/>
        </w:rPr>
        <w:t>.</w:t>
      </w:r>
    </w:p>
    <w:p>
      <w:pPr>
        <w:pStyle w:val="Default"/>
        <w:bidi w:val="0"/>
        <w:spacing w:before="0" w:line="240" w:lineRule="auto"/>
        <w:ind w:left="0" w:right="0" w:firstLine="0"/>
        <w:jc w:val="left"/>
        <w:rPr>
          <w:rStyle w:val="None"/>
          <w:rFonts w:ascii="Helvetica" w:cs="Helvetica" w:hAnsi="Helvetica" w:eastAsia="Helvetica"/>
          <w:i w:val="1"/>
          <w:iCs w:val="1"/>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His playing has been heard on CBC/Radio-Canada, 98.7 WVMO</w:t>
      </w:r>
      <w:r>
        <w:rPr>
          <w:rFonts w:ascii="Helvetica" w:hAnsi="Helvetica"/>
          <w:rtl w:val="0"/>
          <w:lang w:val="en-US"/>
        </w:rPr>
        <w:t xml:space="preserve">, </w:t>
      </w:r>
      <w:r>
        <w:rPr>
          <w:rFonts w:ascii="Helvetica" w:hAnsi="Helvetica"/>
          <w:rtl w:val="0"/>
          <w:lang w:val="en-US"/>
        </w:rPr>
        <w:t xml:space="preserve">New Classical 96.3FM, WWFM, WQXR, Belarusian First Radio, and Madison Freethought Radio/Television. His recordings include </w:t>
      </w:r>
      <w:r>
        <w:rPr>
          <w:rStyle w:val="None"/>
          <w:rFonts w:ascii="Helvetica" w:hAnsi="Helvetica"/>
          <w:i w:val="1"/>
          <w:iCs w:val="1"/>
          <w:rtl w:val="0"/>
          <w:lang w:val="en-US"/>
        </w:rPr>
        <w:t>Chopin and Debussy</w:t>
      </w:r>
      <w:r>
        <w:rPr>
          <w:rFonts w:ascii="Helvetica" w:hAnsi="Helvetica"/>
          <w:rtl w:val="0"/>
        </w:rPr>
        <w:t xml:space="preserve"> (AFA, 2018), </w:t>
      </w:r>
      <w:r>
        <w:rPr>
          <w:rStyle w:val="None"/>
          <w:rFonts w:ascii="Helvetica" w:hAnsi="Helvetica"/>
          <w:i w:val="1"/>
          <w:iCs w:val="1"/>
          <w:rtl w:val="0"/>
          <w:lang w:val="de-DE"/>
        </w:rPr>
        <w:t>Brahms in Solitude</w:t>
      </w:r>
      <w:r>
        <w:rPr>
          <w:rFonts w:ascii="Helvetica" w:hAnsi="Helvetica"/>
          <w:rtl w:val="0"/>
        </w:rPr>
        <w:t xml:space="preserve"> (2022);</w:t>
      </w:r>
      <w:r>
        <w:rPr>
          <w:rFonts w:ascii="Helvetica" w:hAnsi="Helvetica" w:hint="default"/>
          <w:rtl w:val="0"/>
        </w:rPr>
        <w:t> </w:t>
      </w:r>
      <w:r>
        <w:rPr>
          <w:rStyle w:val="None"/>
          <w:rFonts w:ascii="Helvetica" w:hAnsi="Helvetica"/>
          <w:i w:val="1"/>
          <w:iCs w:val="1"/>
          <w:rtl w:val="0"/>
          <w:lang w:val="en-US"/>
        </w:rPr>
        <w:t>Chopin's Diary: The Mazurkas</w:t>
      </w:r>
      <w:r>
        <w:rPr>
          <w:rFonts w:ascii="Helvetica" w:hAnsi="Helvetica"/>
          <w:rtl w:val="0"/>
          <w:lang w:val="en-US"/>
        </w:rPr>
        <w:t xml:space="preserve"> (Lexicon Classics, 2023), and a fourth album of the complete works of Henryk Miko</w:t>
      </w:r>
      <w:r>
        <w:rPr>
          <w:rFonts w:ascii="Helvetica" w:hAnsi="Helvetica" w:hint="default"/>
          <w:rtl w:val="0"/>
        </w:rPr>
        <w:t>ł</w:t>
      </w:r>
      <w:r>
        <w:rPr>
          <w:rFonts w:ascii="Helvetica" w:hAnsi="Helvetica"/>
          <w:rtl w:val="0"/>
        </w:rPr>
        <w:t>aj G</w:t>
      </w:r>
      <w:r>
        <w:rPr>
          <w:rFonts w:ascii="Helvetica" w:hAnsi="Helvetica" w:hint="default"/>
          <w:rtl w:val="0"/>
          <w:lang w:val="es-ES_tradnl"/>
        </w:rPr>
        <w:t>ó</w:t>
      </w:r>
      <w:r>
        <w:rPr>
          <w:rFonts w:ascii="Helvetica" w:hAnsi="Helvetica"/>
          <w:rtl w:val="0"/>
        </w:rPr>
        <w:t>recki</w:t>
      </w:r>
      <w:r>
        <w:rPr>
          <w:rFonts w:ascii="Helvetica" w:hAnsi="Helvetica"/>
          <w:rtl w:val="0"/>
          <w:lang w:val="en-US"/>
        </w:rPr>
        <w:t xml:space="preserve"> </w:t>
      </w:r>
      <w:r>
        <w:rPr>
          <w:rFonts w:ascii="Helvetica" w:hAnsi="Helvetica"/>
          <w:rtl w:val="0"/>
        </w:rPr>
        <w:t>(2024).</w:t>
      </w:r>
      <w:r>
        <w:rPr>
          <w:rFonts w:ascii="Helvetica" w:hAnsi="Helvetica"/>
          <w:rtl w:val="0"/>
          <w:lang w:val="en-US"/>
        </w:rPr>
        <w:t xml:space="preserve"> </w:t>
      </w:r>
      <w:r>
        <w:rPr>
          <w:rStyle w:val="None"/>
          <w:rFonts w:ascii="Helvetica" w:hAnsi="Helvetica"/>
          <w:i w:val="1"/>
          <w:iCs w:val="1"/>
          <w:rtl w:val="0"/>
          <w:lang w:val="en-US"/>
        </w:rPr>
        <w:t xml:space="preserve">Brahms in Solitude </w:t>
      </w:r>
      <w:r>
        <w:rPr>
          <w:rFonts w:ascii="Helvetica" w:hAnsi="Helvetica"/>
          <w:rtl w:val="0"/>
          <w:lang w:val="en-US"/>
        </w:rPr>
        <w:t xml:space="preserve">received attention in </w:t>
      </w:r>
      <w:r>
        <w:rPr>
          <w:rStyle w:val="None"/>
          <w:rFonts w:ascii="Helvetica" w:hAnsi="Helvetica"/>
          <w:i w:val="1"/>
          <w:iCs w:val="1"/>
          <w:rtl w:val="0"/>
          <w:lang w:val="en-US"/>
        </w:rPr>
        <w:t xml:space="preserve">LaScena Musicale </w:t>
      </w:r>
      <w:r>
        <w:rPr>
          <w:rFonts w:ascii="Helvetica" w:hAnsi="Helvetica"/>
          <w:rtl w:val="0"/>
          <w:lang w:val="en-US"/>
        </w:rPr>
        <w:t xml:space="preserve">as a five-star album, </w:t>
      </w:r>
      <w:r>
        <w:rPr>
          <w:rFonts w:ascii="Helvetica" w:hAnsi="Helvetica" w:hint="default"/>
          <w:rtl w:val="0"/>
          <w:lang w:val="en-US"/>
        </w:rPr>
        <w:t>“</w:t>
      </w:r>
      <w:r>
        <w:rPr>
          <w:rFonts w:ascii="Helvetica" w:hAnsi="Helvetica"/>
          <w:rtl w:val="0"/>
          <w:lang w:val="en-US"/>
        </w:rPr>
        <w:t>His deft voicing and</w:t>
      </w:r>
      <w:r>
        <w:rPr>
          <w:rFonts w:ascii="Helvetica" w:hAnsi="Helvetica"/>
          <w:rtl w:val="0"/>
          <w:lang w:val="en-US"/>
        </w:rPr>
        <w:t xml:space="preserve"> </w:t>
      </w:r>
      <w:r>
        <w:rPr>
          <w:rFonts w:ascii="Helvetica" w:hAnsi="Helvetica"/>
          <w:rtl w:val="0"/>
          <w:lang w:val="en-US"/>
        </w:rPr>
        <w:t>clarity speak to his understanding of the works of Brahms</w:t>
      </w:r>
      <w:r>
        <w:rPr>
          <w:rFonts w:ascii="Helvetica" w:hAnsi="Helvetica" w:hint="default"/>
          <w:rtl w:val="1"/>
        </w:rPr>
        <w:t>’</w:t>
      </w:r>
      <w:r>
        <w:rPr>
          <w:rFonts w:ascii="Helvetica" w:hAnsi="Helvetica"/>
          <w:rtl w:val="0"/>
        </w:rPr>
        <w:t>s idol,</w:t>
      </w:r>
      <w:r>
        <w:rPr>
          <w:rFonts w:ascii="Helvetica" w:hAnsi="Helvetica"/>
          <w:rtl w:val="0"/>
          <w:lang w:val="en-US"/>
        </w:rPr>
        <w:t xml:space="preserve"> </w:t>
      </w:r>
      <w:r>
        <w:rPr>
          <w:rFonts w:ascii="Helvetica" w:hAnsi="Helvetica"/>
          <w:rtl w:val="0"/>
        </w:rPr>
        <w:t>J.S. Bach.</w:t>
      </w:r>
      <w:r>
        <w:rPr>
          <w:rFonts w:ascii="Helvetica" w:hAnsi="Helvetica"/>
          <w:rtl w:val="0"/>
          <w:lang w:val="en-US"/>
        </w:rPr>
        <w:t xml:space="preserve"> </w:t>
      </w:r>
      <w:r>
        <w:rPr>
          <w:rFonts w:ascii="Helvetica" w:hAnsi="Helvetica"/>
          <w:rtl w:val="0"/>
          <w:lang w:val="en-US"/>
        </w:rPr>
        <w:t>His soft sound is at once full-bodied and resonant, and unthinkably quiet.</w:t>
      </w:r>
      <w:r>
        <w:rPr>
          <w:rFonts w:ascii="Helvetica" w:hAnsi="Helvetica"/>
          <w:rtl w:val="0"/>
          <w:lang w:val="en-US"/>
        </w:rPr>
        <w:t xml:space="preserve"> Dunn</w:t>
      </w:r>
      <w:r>
        <w:rPr>
          <w:rFonts w:ascii="Helvetica" w:hAnsi="Helvetica" w:hint="default"/>
          <w:rtl w:val="0"/>
          <w:lang w:val="en-US"/>
        </w:rPr>
        <w:t>’</w:t>
      </w:r>
      <w:r>
        <w:rPr>
          <w:rFonts w:ascii="Helvetica" w:hAnsi="Helvetica"/>
          <w:rtl w:val="0"/>
          <w:lang w:val="en-US"/>
        </w:rPr>
        <w:t>s</w:t>
      </w:r>
      <w:r>
        <w:rPr>
          <w:rFonts w:ascii="Helvetica" w:hAnsi="Helvetica"/>
          <w:rtl w:val="0"/>
          <w:lang w:val="en-US"/>
        </w:rPr>
        <w:t xml:space="preserve"> precision, sense of musical direction, and knowledge of the piano</w:t>
      </w:r>
      <w:r>
        <w:rPr>
          <w:rFonts w:ascii="Helvetica" w:hAnsi="Helvetica" w:hint="default"/>
          <w:rtl w:val="1"/>
        </w:rPr>
        <w:t>’</w:t>
      </w:r>
      <w:r>
        <w:rPr>
          <w:rFonts w:ascii="Helvetica" w:hAnsi="Helvetica"/>
          <w:rtl w:val="0"/>
          <w:lang w:val="en-US"/>
        </w:rPr>
        <w:t>s every</w:t>
      </w:r>
      <w:r>
        <w:rPr>
          <w:rFonts w:ascii="Helvetica" w:hAnsi="Helvetica"/>
          <w:rtl w:val="0"/>
          <w:lang w:val="en-US"/>
        </w:rPr>
        <w:t xml:space="preserve"> </w:t>
      </w:r>
      <w:r>
        <w:rPr>
          <w:rFonts w:ascii="Helvetica" w:hAnsi="Helvetica"/>
          <w:rtl w:val="0"/>
          <w:lang w:val="en-US"/>
        </w:rPr>
        <w:t>colour are on display</w:t>
      </w:r>
      <w:r>
        <w:rPr>
          <w:rFonts w:ascii="Helvetica" w:hAnsi="Helvetica"/>
          <w:rtl w:val="0"/>
          <w:lang w:val="en-US"/>
        </w:rPr>
        <w:t xml:space="preserve"> here</w:t>
      </w:r>
      <w:r>
        <w:rPr>
          <w:rFonts w:ascii="Helvetica" w:hAnsi="Helvetica"/>
          <w:rtl w:val="0"/>
        </w:rPr>
        <w:t>.</w:t>
      </w:r>
      <w:r>
        <w:rPr>
          <w:rFonts w:ascii="Helvetica" w:hAnsi="Helvetica" w:hint="default"/>
          <w:rtl w:val="0"/>
          <w:lang w:val="en-US"/>
        </w:rPr>
        <w: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Mr. Dunn won First Prize and Concerto Award at the 7th International Chopin Competition of Lithuania (Vilnius</w:t>
      </w:r>
      <w:r>
        <w:rPr>
          <w:rFonts w:ascii="Helvetica" w:hAnsi="Helvetica"/>
          <w:rtl w:val="0"/>
          <w:lang w:val="en-US"/>
        </w:rPr>
        <w:t xml:space="preserve"> </w:t>
      </w:r>
      <w:r>
        <w:rPr>
          <w:rFonts w:ascii="Helvetica" w:hAnsi="Helvetica"/>
          <w:rtl w:val="0"/>
          <w:lang w:val="en-US"/>
        </w:rPr>
        <w:t>2018), leading to concerts in Europe and abroad, and was a finalist/prizewinner in the 1st Jan Hofmann International Competition (Krak</w:t>
      </w:r>
      <w:r>
        <w:rPr>
          <w:rFonts w:ascii="Helvetica" w:hAnsi="Helvetica" w:hint="default"/>
          <w:rtl w:val="0"/>
          <w:lang w:val="es-ES_tradnl"/>
        </w:rPr>
        <w:t>ó</w:t>
      </w:r>
      <w:r>
        <w:rPr>
          <w:rFonts w:ascii="Helvetica" w:hAnsi="Helvetica"/>
          <w:rtl w:val="0"/>
        </w:rPr>
        <w:t>w</w:t>
      </w:r>
      <w:r>
        <w:rPr>
          <w:rFonts w:ascii="Helvetica" w:hAnsi="Helvetica"/>
          <w:rtl w:val="0"/>
          <w:lang w:val="en-US"/>
        </w:rPr>
        <w:t xml:space="preserve"> </w:t>
      </w:r>
      <w:r>
        <w:rPr>
          <w:rFonts w:ascii="Helvetica" w:hAnsi="Helvetica"/>
          <w:rtl w:val="0"/>
          <w:lang w:val="en-US"/>
        </w:rPr>
        <w:t xml:space="preserve">2019). He </w:t>
      </w:r>
      <w:r>
        <w:rPr>
          <w:rFonts w:ascii="Helvetica" w:hAnsi="Helvetica"/>
          <w:rtl w:val="0"/>
          <w:lang w:val="en-US"/>
        </w:rPr>
        <w:t>won</w:t>
      </w:r>
      <w:r>
        <w:rPr>
          <w:rFonts w:ascii="Helvetica" w:hAnsi="Helvetica"/>
          <w:rtl w:val="0"/>
          <w:lang w:val="en-US"/>
        </w:rPr>
        <w:t xml:space="preserve"> prizes in Piano and Chamber Music </w:t>
      </w:r>
      <w:r>
        <w:rPr>
          <w:rFonts w:ascii="Helvetica" w:hAnsi="Helvetica"/>
          <w:rtl w:val="0"/>
          <w:lang w:val="en-US"/>
        </w:rPr>
        <w:t>at</w:t>
      </w:r>
      <w:r>
        <w:rPr>
          <w:rFonts w:ascii="Helvetica" w:hAnsi="Helvetica"/>
          <w:rtl w:val="0"/>
          <w:lang w:val="it-IT"/>
        </w:rPr>
        <w:t xml:space="preserve"> the Rome, Verona Zinetti, </w:t>
      </w:r>
      <w:r>
        <w:rPr>
          <w:rFonts w:ascii="Helvetica" w:hAnsi="Helvetica"/>
          <w:rtl w:val="0"/>
          <w:lang w:val="en-US"/>
        </w:rPr>
        <w:t xml:space="preserve">and </w:t>
      </w:r>
      <w:r>
        <w:rPr>
          <w:rFonts w:ascii="Helvetica" w:hAnsi="Helvetica"/>
          <w:rtl w:val="0"/>
          <w:lang w:val="it-IT"/>
        </w:rPr>
        <w:t>Vitti International Competitions</w:t>
      </w:r>
      <w:r>
        <w:rPr>
          <w:rFonts w:ascii="Helvetica" w:hAnsi="Helvetica"/>
          <w:rtl w:val="0"/>
          <w:lang w:val="en-US"/>
        </w:rPr>
        <w:t xml:space="preserve">, and First Prize in McGill Piano Concerto Competition. He </w:t>
      </w:r>
      <w:r>
        <w:rPr>
          <w:rFonts w:ascii="Helvetica" w:hAnsi="Helvetica"/>
          <w:rtl w:val="0"/>
          <w:lang w:val="en-US"/>
        </w:rPr>
        <w:t xml:space="preserve">has performed worldwide as a recitalist, chamber musician, and soloist with orchestras, </w:t>
      </w:r>
      <w:r>
        <w:rPr>
          <w:rFonts w:ascii="Helvetica" w:hAnsi="Helvetica"/>
          <w:rtl w:val="0"/>
          <w:lang w:val="en-US"/>
        </w:rPr>
        <w:t>including Europe</w:t>
      </w:r>
      <w:r>
        <w:rPr>
          <w:rFonts w:ascii="Helvetica" w:hAnsi="Helvetica"/>
          <w:rtl w:val="0"/>
        </w:rPr>
        <w:t xml:space="preserve">, </w:t>
      </w:r>
      <w:r>
        <w:rPr>
          <w:rFonts w:ascii="Helvetica" w:hAnsi="Helvetica"/>
          <w:rtl w:val="0"/>
          <w:lang w:val="en-US"/>
        </w:rPr>
        <w:t>Australia, and North America</w:t>
      </w:r>
      <w:r>
        <w:rPr>
          <w:rFonts w:ascii="Helvetica" w:hAnsi="Helvetica"/>
          <w:rtl w:val="0"/>
        </w:rPr>
        <w:t>.</w:t>
      </w:r>
      <w:r>
        <w:rPr>
          <w:rFonts w:ascii="Helvetica" w:hAnsi="Helvetica"/>
          <w:rtl w:val="0"/>
          <w:lang w:val="en-US"/>
        </w:rPr>
        <w:t xml:space="preserve"> </w:t>
      </w:r>
      <w:r>
        <w:rPr>
          <w:rFonts w:ascii="Helvetica" w:hAnsi="Helvetica"/>
          <w:rtl w:val="0"/>
          <w:lang w:val="en-US"/>
        </w:rPr>
        <w:t>Following Mr. Dunn's all-Chopin recital in Warsaw, one critic wrote,</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Style w:val="None"/>
          <w:rFonts w:ascii="Helvetica" w:cs="Helvetica" w:hAnsi="Helvetica" w:eastAsia="Helvetica"/>
          <w:i w:val="0"/>
          <w:iCs w:val="0"/>
          <w:rtl w:val="0"/>
        </w:rPr>
      </w:pPr>
      <w:r>
        <w:rPr>
          <w:rFonts w:ascii="Helvetica" w:hAnsi="Helvetica"/>
          <w:i w:val="1"/>
          <w:iCs w:val="1"/>
          <w:rtl w:val="0"/>
          <w:lang w:val="en-US"/>
        </w:rPr>
        <w:t xml:space="preserve">The playing of the brilliant Canadian performer did not lack the </w:t>
      </w:r>
      <w:r>
        <w:rPr>
          <w:rFonts w:ascii="Helvetica" w:hAnsi="Helvetica" w:hint="default"/>
          <w:i w:val="1"/>
          <w:iCs w:val="1"/>
          <w:rtl w:val="1"/>
          <w:lang w:val="ar-SA" w:bidi="ar-SA"/>
        </w:rPr>
        <w:t>“</w:t>
      </w:r>
      <w:r>
        <w:rPr>
          <w:rFonts w:ascii="Helvetica" w:hAnsi="Helvetica"/>
          <w:i w:val="1"/>
          <w:iCs w:val="1"/>
          <w:rtl w:val="0"/>
          <w:lang w:val="en-US"/>
        </w:rPr>
        <w:t>Polishness</w:t>
      </w:r>
      <w:r>
        <w:rPr>
          <w:rFonts w:ascii="Helvetica" w:hAnsi="Helvetica" w:hint="default"/>
          <w:i w:val="1"/>
          <w:iCs w:val="1"/>
          <w:rtl w:val="0"/>
        </w:rPr>
        <w:t xml:space="preserve">” </w:t>
      </w:r>
      <w:r>
        <w:rPr>
          <w:rFonts w:ascii="Helvetica" w:hAnsi="Helvetica"/>
          <w:i w:val="1"/>
          <w:iCs w:val="1"/>
          <w:rtl w:val="0"/>
          <w:lang w:val="en-US"/>
        </w:rPr>
        <w:t>that he had a chance to learn thoroughly from the best Polish teachers during his Master</w:t>
      </w:r>
      <w:r>
        <w:rPr>
          <w:rFonts w:ascii="Helvetica" w:hAnsi="Helvetica" w:hint="default"/>
          <w:i w:val="1"/>
          <w:iCs w:val="1"/>
          <w:rtl w:val="1"/>
        </w:rPr>
        <w:t>’</w:t>
      </w:r>
      <w:r>
        <w:rPr>
          <w:rFonts w:ascii="Helvetica" w:hAnsi="Helvetica"/>
          <w:i w:val="1"/>
          <w:iCs w:val="1"/>
          <w:rtl w:val="0"/>
          <w:lang w:val="de-DE"/>
        </w:rPr>
        <w:t xml:space="preserve">s Studies in Katowice or later in Bydgoszcz. The </w:t>
      </w:r>
      <w:r>
        <w:rPr>
          <w:rFonts w:ascii="Helvetica" w:hAnsi="Helvetica" w:hint="default"/>
          <w:i w:val="1"/>
          <w:iCs w:val="1"/>
          <w:rtl w:val="1"/>
          <w:lang w:val="ar-SA" w:bidi="ar-SA"/>
        </w:rPr>
        <w:t>“</w:t>
      </w:r>
      <w:r>
        <w:rPr>
          <w:rFonts w:ascii="Helvetica" w:hAnsi="Helvetica"/>
          <w:i w:val="1"/>
          <w:iCs w:val="1"/>
          <w:rtl w:val="0"/>
          <w:lang w:val="en-US"/>
        </w:rPr>
        <w:t>Polishness</w:t>
      </w:r>
      <w:r>
        <w:rPr>
          <w:rFonts w:ascii="Helvetica" w:hAnsi="Helvetica" w:hint="default"/>
          <w:i w:val="1"/>
          <w:iCs w:val="1"/>
          <w:rtl w:val="0"/>
        </w:rPr>
        <w:t xml:space="preserve">” </w:t>
      </w:r>
      <w:r>
        <w:rPr>
          <w:rFonts w:ascii="Helvetica" w:hAnsi="Helvetica"/>
          <w:i w:val="1"/>
          <w:iCs w:val="1"/>
          <w:rtl w:val="0"/>
          <w:lang w:val="en-US"/>
        </w:rPr>
        <w:t>was audible in every piece</w:t>
      </w:r>
      <w:r>
        <w:rPr>
          <w:rFonts w:ascii="Helvetica" w:hAnsi="Helvetica" w:hint="default"/>
          <w:i w:val="1"/>
          <w:iCs w:val="1"/>
          <w:rtl w:val="0"/>
          <w:lang w:val="en-US"/>
        </w:rPr>
        <w:t>…</w:t>
      </w:r>
      <w:r>
        <w:rPr>
          <w:rFonts w:ascii="Helvetica" w:hAnsi="Helvetica"/>
          <w:i w:val="1"/>
          <w:iCs w:val="1"/>
          <w:rtl w:val="0"/>
          <w:lang w:val="en-US"/>
        </w:rPr>
        <w:t>Jarred Dunn showed his virtuosity, amazing sense of style, elegance and noble</w:t>
      </w:r>
      <w:r>
        <w:rPr>
          <w:rFonts w:ascii="Helvetica" w:hAnsi="Helvetica"/>
          <w:i w:val="1"/>
          <w:iCs w:val="1"/>
          <w:rtl w:val="0"/>
          <w:lang w:val="en-US"/>
        </w:rPr>
        <w:t xml:space="preserve"> </w:t>
      </w:r>
      <w:r>
        <w:rPr>
          <w:rFonts w:ascii="Helvetica" w:hAnsi="Helvetica"/>
          <w:i w:val="1"/>
          <w:iCs w:val="1"/>
          <w:rtl w:val="0"/>
          <w:lang w:val="en-US"/>
        </w:rPr>
        <w:t xml:space="preserve">sensitivity, passion, beautiful piano and powerful forte, melodious cantilena, broad phrasing and very rich, nuanced range of sounds. </w:t>
      </w:r>
      <w:r>
        <w:rPr>
          <w:rFonts w:ascii="Helvetica" w:hAnsi="Helvetica" w:hint="default"/>
          <w:i w:val="1"/>
          <w:iCs w:val="1"/>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-Nina Sankari, K. </w:t>
      </w:r>
      <w:r>
        <w:rPr>
          <w:rFonts w:ascii="Helvetica" w:hAnsi="Helvetica" w:hint="default"/>
          <w:rtl w:val="0"/>
        </w:rPr>
        <w:t>Ł</w:t>
      </w:r>
      <w:r>
        <w:rPr>
          <w:rFonts w:ascii="Helvetica" w:hAnsi="Helvetica"/>
          <w:rtl w:val="0"/>
        </w:rPr>
        <w:t>yzczy</w:t>
      </w:r>
      <w:r>
        <w:rPr>
          <w:rFonts w:ascii="Helvetica" w:hAnsi="Helvetica" w:hint="default"/>
          <w:rtl w:val="0"/>
        </w:rPr>
        <w:t>ń</w:t>
      </w:r>
      <w:r>
        <w:rPr>
          <w:rFonts w:ascii="Helvetica" w:hAnsi="Helvetica"/>
          <w:rtl w:val="0"/>
          <w:lang w:val="en-US"/>
        </w:rPr>
        <w:t>ski Foundation, Warsaw</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In his repertoire are over forty concertos, representing his interest in this genre of performing. He has appeared as a concerto soloist with the Niagara Symphony, Sinfonia Toronto, York Symphony, McGill Symphony, Toru</w:t>
      </w:r>
      <w:r>
        <w:rPr>
          <w:rFonts w:ascii="Helvetica" w:hAnsi="Helvetica" w:hint="default"/>
          <w:rtl w:val="0"/>
        </w:rPr>
        <w:t xml:space="preserve">ń </w:t>
      </w:r>
      <w:r>
        <w:rPr>
          <w:rFonts w:ascii="Helvetica" w:hAnsi="Helvetica"/>
          <w:rtl w:val="0"/>
          <w:lang w:val="en-US"/>
        </w:rPr>
        <w:t xml:space="preserve">Symphony, NOSPR Katowice (National Radio Symphony of the Republic of Poland), Vilnius Chamber, </w:t>
      </w:r>
      <w:r>
        <w:rPr>
          <w:rFonts w:ascii="Helvetica" w:hAnsi="Helvetica"/>
          <w:rtl w:val="0"/>
          <w:lang w:val="en-US"/>
        </w:rPr>
        <w:t xml:space="preserve">Cantus Symphony (Vilnius), </w:t>
      </w:r>
      <w:r>
        <w:rPr>
          <w:rFonts w:ascii="Helvetica" w:hAnsi="Helvetica"/>
          <w:rtl w:val="0"/>
          <w:lang w:val="en-US"/>
        </w:rPr>
        <w:t xml:space="preserve">Eurasian Chamber (Berlin), Budapest Chamber, and </w:t>
      </w:r>
      <w:r>
        <w:rPr>
          <w:rFonts w:ascii="Helvetica" w:hAnsi="Helvetica"/>
          <w:rtl w:val="0"/>
          <w:lang w:val="en-US"/>
        </w:rPr>
        <w:t xml:space="preserve">Belarusian </w:t>
      </w:r>
      <w:r>
        <w:rPr>
          <w:rFonts w:ascii="Helvetica" w:hAnsi="Helvetica"/>
          <w:rtl w:val="0"/>
          <w:lang w:val="it-IT"/>
        </w:rPr>
        <w:t xml:space="preserve">State Radio-Television </w:t>
      </w:r>
      <w:r>
        <w:rPr>
          <w:rFonts w:ascii="Helvetica" w:hAnsi="Helvetica"/>
          <w:rtl w:val="0"/>
          <w:lang w:val="en-US"/>
        </w:rPr>
        <w:t>Orchestras</w:t>
      </w:r>
      <w:r>
        <w:rPr>
          <w:rFonts w:ascii="Helvetica" w:hAnsi="Helvetica"/>
          <w:rtl w:val="0"/>
          <w:lang w:val="en-US"/>
        </w:rPr>
        <w:t>, among others. He has collaborated with conductors Bradley Thachuk, Denis Mastromonaco, Anna Duczmal-Mroz, Przemys</w:t>
      </w:r>
      <w:r>
        <w:rPr>
          <w:rFonts w:ascii="Helvetica" w:hAnsi="Helvetica" w:hint="default"/>
          <w:rtl w:val="0"/>
        </w:rPr>
        <w:t>ł</w:t>
      </w:r>
      <w:r>
        <w:rPr>
          <w:rFonts w:ascii="Helvetica" w:hAnsi="Helvetica"/>
          <w:rtl w:val="0"/>
          <w:lang w:val="de-DE"/>
        </w:rPr>
        <w:t>aw Fiugajski, Jean-Marie Zeitouni, Jakub Chrenowicz, Erki Pehk, Sabatino Vacca, Alexander Liebreich, and Nurhan Arman.</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As a chamber musician, he has collaborated with the Johannes Brahms International Master Classes (Poertscach, Austria), the </w:t>
      </w:r>
      <w:r>
        <w:rPr>
          <w:rFonts w:ascii="Helvetica" w:hAnsi="Helvetica" w:hint="default"/>
          <w:rtl w:val="0"/>
        </w:rPr>
        <w:t>Ã</w:t>
      </w:r>
      <w:r>
        <w:rPr>
          <w:rFonts w:ascii="Helvetica" w:hAnsi="Helvetica"/>
          <w:rtl w:val="0"/>
          <w:lang w:val="it-IT"/>
        </w:rPr>
        <w:t>tma Quartet (Poland), Baroque cellist Jessica Korotkin, pianists Dominic G</w:t>
      </w:r>
      <w:r>
        <w:rPr>
          <w:rFonts w:ascii="Helvetica" w:hAnsi="Helvetica" w:hint="default"/>
          <w:rtl w:val="0"/>
        </w:rPr>
        <w:t>á</w:t>
      </w:r>
      <w:r>
        <w:rPr>
          <w:rFonts w:ascii="Helvetica" w:hAnsi="Helvetica"/>
          <w:rtl w:val="0"/>
        </w:rPr>
        <w:t>l and Urszula Sta</w:t>
      </w:r>
      <w:r>
        <w:rPr>
          <w:rFonts w:ascii="Helvetica" w:hAnsi="Helvetica" w:hint="default"/>
          <w:rtl w:val="0"/>
        </w:rPr>
        <w:t>ń</w:t>
      </w:r>
      <w:r>
        <w:rPr>
          <w:rFonts w:ascii="Helvetica" w:hAnsi="Helvetica"/>
          <w:rtl w:val="0"/>
        </w:rPr>
        <w:t xml:space="preserve">czyk, </w:t>
      </w:r>
      <w:r>
        <w:rPr>
          <w:rFonts w:ascii="Helvetica" w:hAnsi="Helvetica"/>
          <w:rtl w:val="0"/>
          <w:lang w:val="en-US"/>
        </w:rPr>
        <w:t xml:space="preserve">and </w:t>
      </w:r>
      <w:r>
        <w:rPr>
          <w:rFonts w:ascii="Helvetica" w:hAnsi="Helvetica"/>
          <w:rtl w:val="0"/>
          <w:lang w:val="en-US"/>
        </w:rPr>
        <w:t xml:space="preserve">violinist Anna Kuk (Reverb Ensemble), including performances </w:t>
      </w:r>
      <w:r>
        <w:rPr>
          <w:rFonts w:ascii="Helvetica" w:hAnsi="Helvetica"/>
          <w:rtl w:val="0"/>
          <w:lang w:val="en-US"/>
        </w:rPr>
        <w:t>of major works by</w:t>
      </w:r>
      <w:r>
        <w:rPr>
          <w:rFonts w:ascii="Helvetica" w:hAnsi="Helvetica"/>
          <w:rtl w:val="0"/>
          <w:lang w:val="en-US"/>
        </w:rPr>
        <w:t xml:space="preserve"> Franck, Mozart, Brahms, Beethoven, etc. in New York, Toronto, Czech Republic, Italy, Slovakia, and Poland.</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At the 2022 Paderewski International Piano Competition, he</w:t>
      </w:r>
      <w:r>
        <w:rPr>
          <w:rFonts w:ascii="Helvetica" w:hAnsi="Helvetica"/>
          <w:rtl w:val="0"/>
          <w:lang w:val="en-US"/>
        </w:rPr>
        <w:t xml:space="preserve"> hosted</w:t>
      </w:r>
      <w:r>
        <w:rPr>
          <w:rFonts w:ascii="Helvetica" w:hAnsi="Helvetica" w:hint="default"/>
          <w:rtl w:val="0"/>
        </w:rPr>
        <w:t> </w:t>
      </w:r>
      <w:r>
        <w:rPr>
          <w:rStyle w:val="None"/>
          <w:rFonts w:ascii="Helvetica" w:hAnsi="Helvetica"/>
          <w:i w:val="1"/>
          <w:iCs w:val="1"/>
          <w:rtl w:val="0"/>
          <w:lang w:val="de-DE"/>
        </w:rPr>
        <w:t>Competition Studio</w:t>
      </w:r>
      <w:r>
        <w:rPr>
          <w:rStyle w:val="None"/>
          <w:rFonts w:ascii="Helvetica" w:hAnsi="Helvetica"/>
          <w:i w:val="1"/>
          <w:iCs w:val="1"/>
          <w:rtl w:val="0"/>
          <w:lang w:val="en-US"/>
        </w:rPr>
        <w:t xml:space="preserve"> TV</w:t>
      </w:r>
      <w:r>
        <w:rPr>
          <w:rFonts w:ascii="Helvetica" w:hAnsi="Helvetica"/>
          <w:rtl w:val="0"/>
          <w:lang w:val="en-US"/>
        </w:rPr>
        <w:t>. He has adjudicated in competitions including the Canadian Federation of Music Teachers Associations National Piano Competition</w:t>
      </w:r>
      <w:r>
        <w:rPr>
          <w:rFonts w:ascii="Helvetica" w:hAnsi="Helvetica"/>
          <w:rtl w:val="0"/>
          <w:lang w:val="en-US"/>
        </w:rPr>
        <w:t xml:space="preserve"> </w:t>
      </w:r>
      <w:r>
        <w:rPr>
          <w:rFonts w:ascii="Helvetica" w:hAnsi="Helvetica"/>
          <w:rtl w:val="0"/>
          <w:lang w:val="en-US"/>
        </w:rPr>
        <w:t>(CFMTA), CCC Toronto, Classicalia International, F. Chopin International Competition of Lithuania, OMFA Provincial Concerto Competition, and at competitive festivals including ORMTA Toronto, Brampton, Burlington, Davenport, Peel, North York, Stirling, Seattle and Rockland (New York).</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tl w:val="0"/>
        </w:rPr>
      </w:pPr>
      <w:r>
        <w:rPr>
          <w:rFonts w:ascii="Helvetica" w:hAnsi="Helvetica"/>
          <w:rtl w:val="0"/>
          <w:lang w:val="en-US"/>
        </w:rPr>
        <w:t xml:space="preserve">Noted by </w:t>
      </w:r>
      <w:r>
        <w:rPr>
          <w:rStyle w:val="Hyperlink.3"/>
          <w:rFonts w:ascii="Helvetica" w:cs="Helvetica" w:hAnsi="Helvetica" w:eastAsia="Helvetica"/>
          <w:rtl w:val="0"/>
        </w:rPr>
        <w:fldChar w:fldCharType="begin" w:fldLock="0"/>
      </w:r>
      <w:r>
        <w:rPr>
          <w:rStyle w:val="Hyperlink.3"/>
          <w:rFonts w:ascii="Helvetica" w:cs="Helvetica" w:hAnsi="Helvetica" w:eastAsia="Helvetica"/>
          <w:rtl w:val="0"/>
        </w:rPr>
        <w:instrText xml:space="preserve"> HYPERLINK "https://www.tonebase.co/piano"</w:instrText>
      </w:r>
      <w:r>
        <w:rPr>
          <w:rStyle w:val="Hyperlink.3"/>
          <w:rFonts w:ascii="Helvetica" w:cs="Helvetica" w:hAnsi="Helvetica" w:eastAsia="Helvetica"/>
          <w:rtl w:val="0"/>
        </w:rPr>
        <w:fldChar w:fldCharType="separate" w:fldLock="0"/>
      </w:r>
      <w:r>
        <w:rPr>
          <w:rStyle w:val="Hyperlink.3"/>
          <w:rFonts w:ascii="Helvetica" w:hAnsi="Helvetica"/>
          <w:rtl w:val="0"/>
          <w:lang w:val="it-IT"/>
        </w:rPr>
        <w:t>Tonebase Piano</w:t>
      </w:r>
      <w:r>
        <w:rPr>
          <w:rFonts w:ascii="Helvetica" w:cs="Helvetica" w:hAnsi="Helvetica" w:eastAsia="Helvetica"/>
          <w:rtl w:val="0"/>
        </w:rPr>
        <w:fldChar w:fldCharType="end" w:fldLock="0"/>
      </w:r>
      <w:r>
        <w:rPr>
          <w:rFonts w:ascii="Helvetica" w:hAnsi="Helvetica"/>
          <w:rtl w:val="0"/>
          <w:lang w:val="en-US"/>
        </w:rPr>
        <w:t xml:space="preserve"> as </w:t>
      </w:r>
      <w:r>
        <w:rPr>
          <w:rFonts w:ascii="Helvetica" w:hAnsi="Helvetica" w:hint="default"/>
          <w:rtl w:val="1"/>
          <w:lang w:val="ar-SA" w:bidi="ar-SA"/>
        </w:rPr>
        <w:t>“</w:t>
      </w:r>
      <w:r>
        <w:rPr>
          <w:rFonts w:ascii="Helvetica" w:hAnsi="Helvetica"/>
          <w:rtl w:val="0"/>
          <w:lang w:val="en-US"/>
        </w:rPr>
        <w:t>a revered pedagogue,</w:t>
      </w:r>
      <w:r>
        <w:rPr>
          <w:rFonts w:ascii="Helvetica" w:hAnsi="Helvetica" w:hint="default"/>
          <w:rtl w:val="0"/>
        </w:rPr>
        <w:t xml:space="preserve">” </w:t>
      </w:r>
      <w:r>
        <w:rPr>
          <w:rFonts w:ascii="Helvetica" w:hAnsi="Helvetica"/>
          <w:rtl w:val="0"/>
          <w:lang w:val="en-US"/>
        </w:rPr>
        <w:t xml:space="preserve">Mr. Dunn has given lectures, workshops and master classes at Bydgoszcz Academy of Music, Katowice Academy of Music, McGill University, University of Puget Sound (Seattle), Laurier University, Canadian Music Centre (CMC), Chopin University of Music (Poland), Vilnius New School of Music (Lithuania), Queen's University, </w:t>
      </w:r>
      <w:r>
        <w:rPr>
          <w:rFonts w:ascii="Helvetica" w:hAnsi="Helvetica"/>
          <w:rtl w:val="0"/>
          <w:lang w:val="en-US"/>
        </w:rPr>
        <w:t>and many</w:t>
      </w:r>
      <w:r>
        <w:rPr>
          <w:rFonts w:ascii="Helvetica" w:hAnsi="Helvetica"/>
          <w:rtl w:val="0"/>
          <w:lang w:val="en-US"/>
        </w:rPr>
        <w:t xml:space="preserve"> others. His </w:t>
      </w:r>
      <w:r>
        <w:rPr>
          <w:rStyle w:val="Hyperlink.3"/>
          <w:rFonts w:ascii="Helvetica" w:cs="Helvetica" w:hAnsi="Helvetica" w:eastAsia="Helvetica"/>
          <w:rtl w:val="0"/>
        </w:rPr>
        <w:fldChar w:fldCharType="begin" w:fldLock="0"/>
      </w:r>
      <w:r>
        <w:rPr>
          <w:rStyle w:val="Hyperlink.3"/>
          <w:rFonts w:ascii="Helvetica" w:cs="Helvetica" w:hAnsi="Helvetica" w:eastAsia="Helvetica"/>
          <w:rtl w:val="0"/>
        </w:rPr>
        <w:instrText xml:space="preserve"> HYPERLINK "https://www.jarredunn.com/writing-"</w:instrText>
      </w:r>
      <w:r>
        <w:rPr>
          <w:rStyle w:val="Hyperlink.3"/>
          <w:rFonts w:ascii="Helvetica" w:cs="Helvetica" w:hAnsi="Helvetica" w:eastAsia="Helvetica"/>
          <w:rtl w:val="0"/>
        </w:rPr>
        <w:fldChar w:fldCharType="separate" w:fldLock="0"/>
      </w:r>
      <w:r>
        <w:rPr>
          <w:rStyle w:val="Hyperlink.3"/>
          <w:rFonts w:ascii="Helvetica" w:hAnsi="Helvetica"/>
          <w:rtl w:val="0"/>
          <w:lang w:val="en-US"/>
        </w:rPr>
        <w:t>articles</w:t>
      </w:r>
      <w:r>
        <w:rPr>
          <w:rFonts w:ascii="Helvetica" w:cs="Helvetica" w:hAnsi="Helvetica" w:eastAsia="Helvetica"/>
          <w:rtl w:val="0"/>
        </w:rPr>
        <w:fldChar w:fldCharType="end" w:fldLock="0"/>
      </w:r>
      <w:r>
        <w:rPr>
          <w:rFonts w:ascii="Helvetica" w:hAnsi="Helvetica"/>
          <w:rtl w:val="0"/>
          <w:lang w:val="en-US"/>
        </w:rPr>
        <w:t xml:space="preserve"> have been published in </w:t>
      </w:r>
      <w:r>
        <w:rPr>
          <w:rStyle w:val="None"/>
          <w:rFonts w:ascii="Helvetica" w:hAnsi="Helvetica"/>
          <w:i w:val="1"/>
          <w:iCs w:val="1"/>
          <w:rtl w:val="0"/>
          <w:lang w:val="en-US"/>
        </w:rPr>
        <w:t>Canadian Music Educators</w:t>
      </w:r>
      <w:r>
        <w:rPr>
          <w:rStyle w:val="None"/>
          <w:rFonts w:ascii="Helvetica" w:hAnsi="Helvetica" w:hint="default"/>
          <w:i w:val="1"/>
          <w:iCs w:val="1"/>
          <w:rtl w:val="1"/>
        </w:rPr>
        <w:t xml:space="preserve">’ </w:t>
      </w:r>
      <w:r>
        <w:rPr>
          <w:rStyle w:val="None"/>
          <w:rFonts w:ascii="Helvetica" w:hAnsi="Helvetica"/>
          <w:i w:val="1"/>
          <w:iCs w:val="1"/>
          <w:rtl w:val="0"/>
          <w:lang w:val="it-IT"/>
        </w:rPr>
        <w:t>Journal, Piano Magazine</w:t>
      </w:r>
      <w:r>
        <w:rPr>
          <w:rFonts w:ascii="Helvetica" w:hAnsi="Helvetica"/>
          <w:rtl w:val="0"/>
          <w:lang w:val="en-US"/>
        </w:rPr>
        <w:t xml:space="preserve"> (formerly </w:t>
      </w:r>
      <w:r>
        <w:rPr>
          <w:rStyle w:val="None"/>
          <w:rFonts w:ascii="Helvetica" w:hAnsi="Helvetica"/>
          <w:i w:val="1"/>
          <w:iCs w:val="1"/>
          <w:rtl w:val="0"/>
          <w:lang w:val="en-US"/>
        </w:rPr>
        <w:t>Clavier Companion</w:t>
      </w:r>
      <w:r>
        <w:rPr>
          <w:rFonts w:ascii="Helvetica" w:hAnsi="Helvetica"/>
          <w:rtl w:val="0"/>
          <w:lang w:val="en-US"/>
        </w:rPr>
        <w:t xml:space="preserve">), and </w:t>
      </w:r>
      <w:r>
        <w:rPr>
          <w:rStyle w:val="None"/>
          <w:rFonts w:ascii="Helvetica" w:hAnsi="Helvetica"/>
          <w:i w:val="1"/>
          <w:iCs w:val="1"/>
          <w:rtl w:val="0"/>
          <w:lang w:val="en-US"/>
        </w:rPr>
        <w:t>Canadian Music Teacher</w:t>
      </w:r>
      <w:r>
        <w:rPr>
          <w:rFonts w:ascii="Helvetica" w:hAnsi="Helvetica"/>
          <w:rtl w:val="0"/>
          <w:lang w:val="en-US"/>
        </w:rPr>
        <w:t xml:space="preserve">. Of special importance to him was research at the former site of Auschwitz-Birkenau </w:t>
      </w:r>
      <w:r>
        <w:rPr>
          <w:rFonts w:ascii="Helvetica" w:hAnsi="Helvetica"/>
          <w:rtl w:val="0"/>
          <w:lang w:val="en-US"/>
        </w:rPr>
        <w:t>on</w:t>
      </w:r>
      <w:r>
        <w:rPr>
          <w:rFonts w:ascii="Helvetica" w:hAnsi="Helvetica"/>
          <w:rtl w:val="0"/>
          <w:lang w:val="en-US"/>
        </w:rPr>
        <w:t xml:space="preserve"> music during the Holocaust, culminating in an article about Anita Lasker-Wallfisch (former cellist of the Auschwitz Women's Orchestra). He is featured in the Frances Clark Center</w:t>
      </w:r>
      <w:r>
        <w:rPr>
          <w:rFonts w:ascii="Helvetica" w:hAnsi="Helvetica" w:hint="default"/>
          <w:rtl w:val="0"/>
        </w:rPr>
        <w:t> </w:t>
      </w:r>
      <w:r>
        <w:rPr>
          <w:rStyle w:val="None"/>
          <w:rFonts w:ascii="Helvetica" w:hAnsi="Helvetica"/>
          <w:i w:val="1"/>
          <w:iCs w:val="1"/>
          <w:rtl w:val="0"/>
          <w:lang w:val="en-US"/>
        </w:rPr>
        <w:t>From the Artist Bench</w:t>
      </w:r>
      <w:r>
        <w:rPr>
          <w:rStyle w:val="None"/>
          <w:rFonts w:ascii="Helvetica" w:hAnsi="Helvetica" w:hint="default"/>
          <w:i w:val="1"/>
          <w:iCs w:val="1"/>
          <w:rtl w:val="0"/>
        </w:rPr>
        <w:t> </w:t>
      </w:r>
      <w:r>
        <w:rPr>
          <w:rFonts w:ascii="Helvetica" w:hAnsi="Helvetica"/>
          <w:rtl w:val="0"/>
        </w:rPr>
        <w:t>series (2022)</w:t>
      </w:r>
      <w:r>
        <w:rPr>
          <w:rFonts w:ascii="Helvetica" w:hAnsi="Helvetica"/>
          <w:rtl w:val="0"/>
          <w:lang w:val="en-US"/>
        </w:rPr>
        <w:t>. He has received awards</w:t>
      </w:r>
      <w:r>
        <w:rPr>
          <w:rFonts w:ascii="Helvetica" w:hAnsi="Helvetica"/>
          <w:rtl w:val="0"/>
          <w:lang w:val="en-US"/>
        </w:rPr>
        <w:t xml:space="preserve"> and distinctions for his scholastic, musical, and pedagogical achievements</w:t>
      </w:r>
      <w:r>
        <w:rPr>
          <w:rFonts w:ascii="Helvetica" w:hAnsi="Helvetica"/>
          <w:rtl w:val="0"/>
          <w:lang w:val="en-US"/>
        </w:rPr>
        <w:t xml:space="preserve"> including the </w:t>
      </w:r>
      <w:r>
        <w:rPr>
          <w:rStyle w:val="None"/>
          <w:rFonts w:ascii="Helvetica" w:hAnsi="Helvetica"/>
          <w:i w:val="1"/>
          <w:iCs w:val="1"/>
          <w:rtl w:val="0"/>
          <w:lang w:val="en-US"/>
        </w:rPr>
        <w:t>Teacher Recognition Award</w:t>
      </w:r>
      <w:r>
        <w:rPr>
          <w:rFonts w:ascii="Helvetica" w:hAnsi="Helvetica"/>
          <w:rtl w:val="0"/>
          <w:lang w:val="en-US"/>
        </w:rPr>
        <w:t xml:space="preserve"> (RTO), Graduate Prize of CFMTA National Essay Competition, and research-creation funding from the</w:t>
      </w:r>
      <w:r>
        <w:rPr>
          <w:rFonts w:ascii="Helvetica" w:hAnsi="Helvetica" w:hint="default"/>
          <w:rtl w:val="0"/>
        </w:rPr>
        <w:t> </w:t>
      </w:r>
      <w:r>
        <w:rPr>
          <w:rFonts w:ascii="Helvetica" w:hAnsi="Helvetica"/>
          <w:rtl w:val="0"/>
          <w:lang w:val="en-US"/>
        </w:rPr>
        <w:t>FRQSC and Canada Council for the Arts</w:t>
      </w:r>
      <w:r>
        <w:rPr>
          <w:rFonts w:ascii="Helvetica" w:hAnsi="Helvetica"/>
          <w:rtl w:val="0"/>
          <w:lang w:val="en-US"/>
        </w:rPr>
        <w:t>.</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color="e7e7e7"/>
    </w:rPr>
  </w:style>
  <w:style w:type="character" w:styleId="Hyperlink.1">
    <w:name w:val="Hyperlink.1"/>
    <w:basedOn w:val="Hyperlink"/>
    <w:next w:val="Hyperlink.1"/>
    <w:rPr>
      <w:u w:val="single"/>
    </w:rPr>
  </w:style>
  <w:style w:type="character" w:styleId="Hyperlink.2">
    <w:name w:val="Hyperlink.2"/>
    <w:basedOn w:val="None"/>
    <w:next w:val="Hyperlink.2"/>
    <w:rPr>
      <w:i w:val="1"/>
      <w:iCs w:val="1"/>
      <w:u w:val="single"/>
    </w:rPr>
  </w:style>
  <w:style w:type="character" w:styleId="Hyperlink.3">
    <w:name w:val="Hyperlink.3"/>
    <w:basedOn w:val="None"/>
    <w:next w:val="Hyperlink.3"/>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